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</w:tcPr>
          <w:p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ỦY BAN NHÂN DÂN TP.THỦ ĐỨC</w:t>
            </w:r>
          </w:p>
          <w:p>
            <w:pPr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4pt;margin-top:13.6pt;height:0pt;width:91.5pt;z-index:251660288;mso-width-relative:page;mso-height-relative:page;" filled="f" stroked="t" coordsize="21600,21600" o:gfxdata="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sbXTUAAAACAEAAA8AAAAAAAAAAQAgAAAAIgAAAGRy&#10;cy9kb3ducmV2LnhtbFBLAQIUABQAAAAIAIdO4kAok/9l0AEAALQDAAAOAAAAAAAAAAEAIAAAACM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>
            <w:pPr>
              <w:spacing w:after="0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5pt;margin-top:14.6pt;height:0pt;width:156pt;z-index:251659264;mso-width-relative:page;mso-height-relative:page;" filled="f" stroked="t" coordsize="21600,21600" o:gfxdata="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v4cV1QAAAAkBAAAPAAAAAAAAAAEAIAAAACIAAABk&#10;cnMvZG93bnJldi54bWxQSwECFAAUAAAACACHTuJA2Cvss9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- Tự do - Hạnh phúc</w:t>
            </w:r>
          </w:p>
        </w:tc>
      </w:tr>
    </w:tbl>
    <w:p>
      <w:pPr>
        <w:spacing w:before="120" w:after="0"/>
        <w:jc w:val="center"/>
        <w:rPr>
          <w:b/>
          <w:sz w:val="28"/>
          <w:szCs w:val="28"/>
        </w:rPr>
      </w:pPr>
    </w:p>
    <w:p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SINH HOẠT CHỦ NHIỆM TUẦN 23</w:t>
      </w:r>
    </w:p>
    <w:p>
      <w:pPr>
        <w:spacing w:line="276" w:lineRule="auto"/>
        <w:jc w:val="center"/>
        <w:rPr>
          <w:b/>
        </w:rPr>
      </w:pPr>
      <w:r>
        <w:rPr>
          <w:b/>
        </w:rPr>
        <w:t>Từ ngày 07/02/2022 đến ngày 13/02/2022</w:t>
      </w:r>
    </w:p>
    <w:p>
      <w:pPr>
        <w:spacing w:line="276" w:lineRule="auto"/>
        <w:rPr>
          <w:szCs w:val="26"/>
        </w:rPr>
      </w:pPr>
      <w:r>
        <w:rPr>
          <w:szCs w:val="26"/>
        </w:rPr>
        <w:t>1. GVBM vào tuần 3 HK2 cho học sinh K7,8,9, tuần 5 cho K6.</w:t>
      </w:r>
    </w:p>
    <w:p>
      <w:pPr>
        <w:spacing w:line="276" w:lineRule="auto"/>
        <w:rPr>
          <w:szCs w:val="26"/>
        </w:rPr>
      </w:pPr>
      <w:r>
        <w:rPr>
          <w:szCs w:val="26"/>
        </w:rPr>
        <w:t>2. GVCN họp PHHS</w:t>
      </w:r>
      <w:r>
        <w:rPr>
          <w:rFonts w:hint="default"/>
          <w:szCs w:val="26"/>
          <w:lang w:val="en-US"/>
        </w:rPr>
        <w:t xml:space="preserve"> </w:t>
      </w:r>
      <w:r>
        <w:rPr>
          <w:szCs w:val="26"/>
        </w:rPr>
        <w:t>chuẩn bị cho HS đi học lại.</w:t>
      </w:r>
    </w:p>
    <w:p>
      <w:pPr>
        <w:pStyle w:val="13"/>
        <w:rPr>
          <w:rFonts w:hint="default"/>
          <w:i/>
          <w:shd w:val="clear" w:color="auto" w:fill="FFFFFF"/>
          <w:lang w:val="en-US"/>
        </w:rPr>
      </w:pPr>
      <w:r>
        <w:t>3. GVBM, GVCN n</w:t>
      </w:r>
      <w:r>
        <w:rPr>
          <w:shd w:val="clear" w:color="auto" w:fill="FFFFFF"/>
        </w:rPr>
        <w:t>ộp KH bài dạy thi GVG, GVCNG</w:t>
      </w:r>
      <w:r>
        <w:rPr>
          <w:rFonts w:hint="default"/>
          <w:shd w:val="clear" w:color="auto" w:fill="FFFFFF"/>
          <w:lang w:val="en-US"/>
        </w:rPr>
        <w:t>.</w:t>
      </w:r>
    </w:p>
    <w:p>
      <w:pPr>
        <w:pStyle w:val="13"/>
        <w:rPr>
          <w:i/>
          <w:shd w:val="clear" w:color="auto" w:fill="FFFFFF"/>
        </w:rPr>
      </w:pPr>
      <w:r>
        <w:t xml:space="preserve">4. </w:t>
      </w:r>
      <w:r>
        <w:rPr>
          <w:shd w:val="clear" w:color="auto" w:fill="FFFFFF"/>
        </w:rPr>
        <w:t>Nộp bài thi viết thư UPU (HS,</w:t>
      </w:r>
      <w:r>
        <w:rPr>
          <w:rFonts w:hint="default"/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GV vă</w:t>
      </w:r>
      <w:r>
        <w:rPr>
          <w:rFonts w:hint="default"/>
          <w:shd w:val="clear" w:color="auto" w:fill="FFFFFF"/>
          <w:lang w:val="en-US"/>
        </w:rPr>
        <w:t>n</w:t>
      </w:r>
      <w:r>
        <w:rPr>
          <w:shd w:val="clear" w:color="auto" w:fill="FFFFFF"/>
        </w:rPr>
        <w:t xml:space="preserve"> )</w:t>
      </w:r>
    </w:p>
    <w:p>
      <w:pPr>
        <w:pStyle w:val="13"/>
        <w:rPr>
          <w:rFonts w:hint="default"/>
          <w:color w:val="000000"/>
          <w:shd w:val="clear" w:color="auto" w:fill="FFFFFF"/>
          <w:lang w:val="en-US"/>
        </w:rPr>
      </w:pPr>
      <w:r>
        <w:t>5. GVCN nhắc nhở học sinh thực hiện 5K khi đi học lại</w:t>
      </w:r>
      <w:r>
        <w:rPr>
          <w:rFonts w:hint="default"/>
          <w:lang w:val="en-US"/>
        </w:rPr>
        <w:t xml:space="preserve"> </w:t>
      </w:r>
      <w:r>
        <w:t xml:space="preserve">và làm tốt công tác phòng dịch, thời gian </w:t>
      </w:r>
      <w:r>
        <w:rPr>
          <w:lang w:val="en-US"/>
        </w:rPr>
        <w:t>đư</w:t>
      </w:r>
      <w:r>
        <w:rPr>
          <w:rFonts w:hint="default"/>
          <w:lang w:val="en-US"/>
        </w:rPr>
        <w:t xml:space="preserve">a đón. </w:t>
      </w:r>
    </w:p>
    <w:p>
      <w:pPr>
        <w:spacing w:line="276" w:lineRule="auto"/>
        <w:rPr>
          <w:i/>
          <w:szCs w:val="26"/>
        </w:rPr>
      </w:pPr>
      <w:r>
        <w:rPr>
          <w:i/>
          <w:szCs w:val="26"/>
        </w:rPr>
        <w:t>Lưu ý</w:t>
      </w:r>
    </w:p>
    <w:p>
      <w:pPr>
        <w:spacing w:line="276" w:lineRule="auto"/>
        <w:rPr>
          <w:szCs w:val="26"/>
        </w:rPr>
      </w:pPr>
      <w:r>
        <w:rPr>
          <w:szCs w:val="26"/>
        </w:rPr>
        <w:t>+</w:t>
      </w:r>
      <w:r>
        <w:rPr>
          <w:rFonts w:hint="default"/>
          <w:szCs w:val="26"/>
          <w:lang w:val="en-US"/>
        </w:rPr>
        <w:t xml:space="preserve"> </w:t>
      </w:r>
      <w:r>
        <w:rPr>
          <w:szCs w:val="26"/>
        </w:rPr>
        <w:t>PHHS, GV đến trường sẽ trình tại cổng bảo vệ: đã khai báo y tế và có thẻ xanh tiêm 2 mũi.</w:t>
      </w:r>
    </w:p>
    <w:p>
      <w:pPr>
        <w:spacing w:line="276" w:lineRule="auto"/>
        <w:rPr>
          <w:szCs w:val="26"/>
        </w:rPr>
      </w:pPr>
      <w:r>
        <w:rPr>
          <w:szCs w:val="26"/>
        </w:rPr>
        <w:t>+ PHHS thanh toán tiền học phí còn nợ, BHYT theo lịch t</w:t>
      </w:r>
      <w:bookmarkStart w:id="0" w:name="_GoBack"/>
      <w:bookmarkEnd w:id="0"/>
      <w:r>
        <w:rPr>
          <w:szCs w:val="26"/>
        </w:rPr>
        <w:t>ại phòng thu ngân.</w:t>
      </w:r>
    </w:p>
    <w:p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Hiệu trưởng</w:t>
      </w:r>
    </w:p>
    <w:p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>
      <w:pPr>
        <w:spacing w:line="276" w:lineRule="auto"/>
        <w:ind w:left="5760" w:firstLine="720"/>
        <w:rPr>
          <w:b/>
          <w:szCs w:val="26"/>
        </w:rPr>
      </w:pPr>
      <w:r>
        <w:rPr>
          <w:szCs w:val="26"/>
        </w:rPr>
        <w:t xml:space="preserve"> Lê Thị Thảo</w:t>
      </w:r>
    </w:p>
    <w:sectPr>
      <w:pgSz w:w="11907" w:h="16839"/>
      <w:pgMar w:top="1134" w:right="1134" w:bottom="567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4"/>
    <w:rsid w:val="000725BD"/>
    <w:rsid w:val="000859CD"/>
    <w:rsid w:val="00090F70"/>
    <w:rsid w:val="000A57DE"/>
    <w:rsid w:val="000A72AC"/>
    <w:rsid w:val="000C053A"/>
    <w:rsid w:val="000C19CD"/>
    <w:rsid w:val="000E6D5F"/>
    <w:rsid w:val="00174F6C"/>
    <w:rsid w:val="001752F1"/>
    <w:rsid w:val="00181D0D"/>
    <w:rsid w:val="001B679C"/>
    <w:rsid w:val="001C1B62"/>
    <w:rsid w:val="001E5CD0"/>
    <w:rsid w:val="00203B07"/>
    <w:rsid w:val="002045CF"/>
    <w:rsid w:val="00215F4A"/>
    <w:rsid w:val="002502AD"/>
    <w:rsid w:val="002531D2"/>
    <w:rsid w:val="00270D71"/>
    <w:rsid w:val="0027213E"/>
    <w:rsid w:val="002851B9"/>
    <w:rsid w:val="002C40E5"/>
    <w:rsid w:val="003004F5"/>
    <w:rsid w:val="00316D2B"/>
    <w:rsid w:val="00321126"/>
    <w:rsid w:val="00323389"/>
    <w:rsid w:val="0033308A"/>
    <w:rsid w:val="00350D03"/>
    <w:rsid w:val="00360A35"/>
    <w:rsid w:val="00362B7B"/>
    <w:rsid w:val="003D6361"/>
    <w:rsid w:val="003E4BBC"/>
    <w:rsid w:val="003F2B38"/>
    <w:rsid w:val="00415812"/>
    <w:rsid w:val="004370ED"/>
    <w:rsid w:val="00441FBB"/>
    <w:rsid w:val="004570F5"/>
    <w:rsid w:val="004612BA"/>
    <w:rsid w:val="004664BC"/>
    <w:rsid w:val="004977EE"/>
    <w:rsid w:val="004C768C"/>
    <w:rsid w:val="004D408D"/>
    <w:rsid w:val="004F43EC"/>
    <w:rsid w:val="00506E5E"/>
    <w:rsid w:val="00533454"/>
    <w:rsid w:val="00547C83"/>
    <w:rsid w:val="00551F34"/>
    <w:rsid w:val="00556304"/>
    <w:rsid w:val="005730C8"/>
    <w:rsid w:val="00573BC5"/>
    <w:rsid w:val="00577AB5"/>
    <w:rsid w:val="00581FE3"/>
    <w:rsid w:val="005F1DB1"/>
    <w:rsid w:val="00620F45"/>
    <w:rsid w:val="00621A18"/>
    <w:rsid w:val="00625CA2"/>
    <w:rsid w:val="006432A4"/>
    <w:rsid w:val="00656B6B"/>
    <w:rsid w:val="006657F6"/>
    <w:rsid w:val="006812D0"/>
    <w:rsid w:val="006B420C"/>
    <w:rsid w:val="006D0C43"/>
    <w:rsid w:val="00733369"/>
    <w:rsid w:val="00751E01"/>
    <w:rsid w:val="007523D8"/>
    <w:rsid w:val="00752DD5"/>
    <w:rsid w:val="007664F6"/>
    <w:rsid w:val="0079094E"/>
    <w:rsid w:val="007E001C"/>
    <w:rsid w:val="007F192E"/>
    <w:rsid w:val="00815414"/>
    <w:rsid w:val="00820988"/>
    <w:rsid w:val="00860723"/>
    <w:rsid w:val="00872CE8"/>
    <w:rsid w:val="00876A38"/>
    <w:rsid w:val="008938A4"/>
    <w:rsid w:val="008A1BF3"/>
    <w:rsid w:val="008C48D2"/>
    <w:rsid w:val="008E2C60"/>
    <w:rsid w:val="008F6C0C"/>
    <w:rsid w:val="00905C35"/>
    <w:rsid w:val="0094114D"/>
    <w:rsid w:val="00967B8A"/>
    <w:rsid w:val="0097223D"/>
    <w:rsid w:val="009A7B5C"/>
    <w:rsid w:val="009B71AC"/>
    <w:rsid w:val="009C6B75"/>
    <w:rsid w:val="009D204F"/>
    <w:rsid w:val="009E01DA"/>
    <w:rsid w:val="009E1426"/>
    <w:rsid w:val="009F5DC6"/>
    <w:rsid w:val="00A83E83"/>
    <w:rsid w:val="00AA4C7D"/>
    <w:rsid w:val="00AB2322"/>
    <w:rsid w:val="00AE1609"/>
    <w:rsid w:val="00AF57A2"/>
    <w:rsid w:val="00B426BE"/>
    <w:rsid w:val="00B4410D"/>
    <w:rsid w:val="00B51DF9"/>
    <w:rsid w:val="00B63F31"/>
    <w:rsid w:val="00B76395"/>
    <w:rsid w:val="00B87DC9"/>
    <w:rsid w:val="00BB135A"/>
    <w:rsid w:val="00BB4C71"/>
    <w:rsid w:val="00BF3266"/>
    <w:rsid w:val="00BF59C1"/>
    <w:rsid w:val="00C30513"/>
    <w:rsid w:val="00C52F23"/>
    <w:rsid w:val="00C56C31"/>
    <w:rsid w:val="00C63F5C"/>
    <w:rsid w:val="00C70C3D"/>
    <w:rsid w:val="00C7462D"/>
    <w:rsid w:val="00C804A3"/>
    <w:rsid w:val="00C82E05"/>
    <w:rsid w:val="00C91EE2"/>
    <w:rsid w:val="00C96907"/>
    <w:rsid w:val="00CA5B7D"/>
    <w:rsid w:val="00CA6E39"/>
    <w:rsid w:val="00CB4165"/>
    <w:rsid w:val="00CE50D1"/>
    <w:rsid w:val="00CF526E"/>
    <w:rsid w:val="00CF57F1"/>
    <w:rsid w:val="00CF6EDC"/>
    <w:rsid w:val="00D10000"/>
    <w:rsid w:val="00D1147D"/>
    <w:rsid w:val="00D11DF1"/>
    <w:rsid w:val="00D1688D"/>
    <w:rsid w:val="00D54B49"/>
    <w:rsid w:val="00D60D02"/>
    <w:rsid w:val="00D81F5B"/>
    <w:rsid w:val="00DB3732"/>
    <w:rsid w:val="00DC0497"/>
    <w:rsid w:val="00DE3FCD"/>
    <w:rsid w:val="00E1557A"/>
    <w:rsid w:val="00E16211"/>
    <w:rsid w:val="00E278B8"/>
    <w:rsid w:val="00E27C5A"/>
    <w:rsid w:val="00E37F63"/>
    <w:rsid w:val="00E47EE0"/>
    <w:rsid w:val="00E509AA"/>
    <w:rsid w:val="00E720A8"/>
    <w:rsid w:val="00E8533B"/>
    <w:rsid w:val="00E862C3"/>
    <w:rsid w:val="00EA6C62"/>
    <w:rsid w:val="00EC3944"/>
    <w:rsid w:val="00EE2FCF"/>
    <w:rsid w:val="00F02A83"/>
    <w:rsid w:val="00F22D45"/>
    <w:rsid w:val="00F231A0"/>
    <w:rsid w:val="00F24ABA"/>
    <w:rsid w:val="00F30ABA"/>
    <w:rsid w:val="00F72187"/>
    <w:rsid w:val="00F832E3"/>
    <w:rsid w:val="00F83476"/>
    <w:rsid w:val="00F91891"/>
    <w:rsid w:val="00F9313F"/>
    <w:rsid w:val="00FC291C"/>
    <w:rsid w:val="00FD6C42"/>
    <w:rsid w:val="00FE18AC"/>
    <w:rsid w:val="00FE4040"/>
    <w:rsid w:val="31C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6">
    <w:name w:val="heading 5"/>
    <w:basedOn w:val="1"/>
    <w:next w:val="1"/>
    <w:link w:val="18"/>
    <w:qFormat/>
    <w:uiPriority w:val="0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oc 1"/>
    <w:next w:val="1"/>
    <w:unhideWhenUsed/>
    <w:uiPriority w:val="39"/>
    <w:pPr>
      <w:spacing w:after="100" w:line="259" w:lineRule="auto"/>
    </w:pPr>
    <w:rPr>
      <w:rFonts w:ascii="Times New Roman" w:hAnsi="Times New Roman" w:eastAsiaTheme="minorHAnsi" w:cstheme="minorBidi"/>
      <w:i/>
      <w:sz w:val="26"/>
      <w:szCs w:val="22"/>
      <w:lang w:val="en-US" w:eastAsia="en-US" w:bidi="ar-SA"/>
    </w:rPr>
  </w:style>
  <w:style w:type="character" w:customStyle="1" w:styleId="11">
    <w:name w:val="Heading 1 Char"/>
    <w:basedOn w:val="7"/>
    <w:link w:val="2"/>
    <w:uiPriority w:val="99"/>
    <w:rPr>
      <w:rFonts w:ascii="Times New Roman" w:hAnsi="Times New Roman" w:eastAsiaTheme="majorEastAsia" w:cstheme="majorBidi"/>
      <w:b/>
      <w:kern w:val="32"/>
      <w:sz w:val="28"/>
      <w:szCs w:val="26"/>
    </w:rPr>
  </w:style>
  <w:style w:type="paragraph" w:styleId="12">
    <w:name w:val="Quote"/>
    <w:basedOn w:val="13"/>
    <w:next w:val="1"/>
    <w:link w:val="14"/>
    <w:qFormat/>
    <w:uiPriority w:val="29"/>
    <w:pPr>
      <w:tabs>
        <w:tab w:val="left" w:pos="5383"/>
      </w:tabs>
    </w:pPr>
  </w:style>
  <w:style w:type="paragraph" w:styleId="13">
    <w:name w:val="List Paragraph"/>
    <w:basedOn w:val="1"/>
    <w:qFormat/>
    <w:uiPriority w:val="34"/>
    <w:pPr>
      <w:tabs>
        <w:tab w:val="left" w:pos="5383"/>
      </w:tabs>
      <w:spacing w:after="0"/>
    </w:pPr>
    <w:rPr>
      <w:rFonts w:eastAsia="Calibri" w:cs="Times New Roman"/>
      <w:szCs w:val="26"/>
    </w:rPr>
  </w:style>
  <w:style w:type="character" w:customStyle="1" w:styleId="14">
    <w:name w:val="Quote Char"/>
    <w:basedOn w:val="7"/>
    <w:link w:val="12"/>
    <w:uiPriority w:val="29"/>
    <w:rPr>
      <w:rFonts w:ascii="Times New Roman" w:hAnsi="Times New Roman"/>
    </w:rPr>
  </w:style>
  <w:style w:type="character" w:customStyle="1" w:styleId="15">
    <w:name w:val="Heading 2 Char"/>
    <w:basedOn w:val="7"/>
    <w:link w:val="3"/>
    <w:uiPriority w:val="9"/>
    <w:rPr>
      <w:rFonts w:ascii="Times New Roman" w:hAnsi="Times New Roman" w:eastAsiaTheme="majorEastAsia" w:cstheme="majorBidi"/>
      <w:b/>
      <w:bCs/>
      <w:iCs/>
      <w:sz w:val="28"/>
      <w:szCs w:val="28"/>
    </w:rPr>
  </w:style>
  <w:style w:type="character" w:customStyle="1" w:styleId="16">
    <w:name w:val="Heading 3 Char"/>
    <w:basedOn w:val="7"/>
    <w:link w:val="4"/>
    <w:uiPriority w:val="9"/>
    <w:rPr>
      <w:rFonts w:ascii="Times New Roman" w:hAnsi="Times New Roman" w:eastAsiaTheme="majorEastAsia" w:cstheme="majorBidi"/>
      <w:b/>
      <w:i/>
      <w:color w:val="000000" w:themeColor="text1"/>
      <w:sz w:val="26"/>
      <w:szCs w:val="24"/>
      <w14:textFill>
        <w14:solidFill>
          <w14:schemeClr w14:val="tx1"/>
        </w14:solidFill>
      </w14:textFill>
    </w:rPr>
  </w:style>
  <w:style w:type="character" w:customStyle="1" w:styleId="17">
    <w:name w:val="Heading 4 Char"/>
    <w:basedOn w:val="7"/>
    <w:link w:val="5"/>
    <w:uiPriority w:val="9"/>
    <w:rPr>
      <w:rFonts w:ascii="Times New Roman" w:hAnsi="Times New Roman" w:eastAsiaTheme="majorEastAsia" w:cstheme="majorBidi"/>
      <w:i/>
      <w:iCs/>
      <w:sz w:val="26"/>
    </w:rPr>
  </w:style>
  <w:style w:type="character" w:customStyle="1" w:styleId="18">
    <w:name w:val="Heading 5 Char"/>
    <w:basedOn w:val="7"/>
    <w:link w:val="6"/>
    <w:uiPriority w:val="0"/>
    <w:rPr>
      <w:rFonts w:ascii="Times New Roman" w:hAnsi="Times New Roman" w:eastAsia="Times New Roman" w:cs="Times New Roman"/>
      <w:b/>
      <w:sz w:val="26"/>
      <w:szCs w:val="26"/>
    </w:rPr>
  </w:style>
  <w:style w:type="character" w:customStyle="1" w:styleId="19">
    <w:name w:val="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8</TotalTime>
  <ScaleCrop>false</ScaleCrop>
  <LinksUpToDate>false</LinksUpToDate>
  <CharactersWithSpaces>714</CharactersWithSpaces>
  <Application>WPS Office_11.2.0.10447_F1E327BC-269C-435d-A152-05C5408002CA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2022-01-29T09:27:00Z</dcterms:created>
  <dc:creator>TrangHY</dc:creator>
  <cp:lastModifiedBy>quynh</cp:lastModifiedBy>
  <dcterms:modified xsi:type="dcterms:W3CDTF">2022-01-29T16:32:26Z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1033-11.2.0.10447</vt:lpwstr>
  </property>
  <property fmtid="{D5CDD505-2E9C-101B-9397-08002B2CF9AE}" pid="3" name="ICV">
    <vt:lpwstr>7A63116F28094057988ADCCA3E90C783</vt:lpwstr>
  </property>
</Properties>
</file>